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80" w:rsidRDefault="00C73DEC">
      <w:pPr>
        <w:widowControl/>
        <w:ind w:right="84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Call for Papers: the ACSC 17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  <w:vertAlign w:val="superscript"/>
        </w:rPr>
        <w:t xml:space="preserve"> </w:t>
      </w:r>
      <w:proofErr w:type="spellStart"/>
      <w:proofErr w:type="gramStart"/>
      <w:r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  <w:vertAlign w:val="superscript"/>
        </w:rPr>
        <w:t>th</w:t>
      </w:r>
      <w:proofErr w:type="spellEnd"/>
      <w:proofErr w:type="gramEnd"/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Biennial Conference</w:t>
      </w:r>
    </w:p>
    <w:p w:rsidR="007E4F80" w:rsidRDefault="00C73DEC">
      <w:pPr>
        <w:widowControl/>
        <w:ind w:right="84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Sep.28-30, 2017, Kunming China</w:t>
      </w:r>
    </w:p>
    <w:p w:rsidR="007E4F80" w:rsidRDefault="00C73DEC">
      <w:pPr>
        <w:widowControl/>
        <w:ind w:right="840"/>
        <w:jc w:val="center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Theme:</w:t>
      </w:r>
      <w:r>
        <w:rPr>
          <w:rFonts w:ascii="Times New Roman" w:hAnsi="Times New Roman" w:cs="Times New Roman" w:hint="eastAsia"/>
          <w:b/>
          <w:i/>
          <w:sz w:val="18"/>
          <w:szCs w:val="18"/>
        </w:rPr>
        <w:t xml:space="preserve"> Canadian Studies and Sino-Canada Strategic Cooperation under </w:t>
      </w:r>
      <w:r w:rsidR="007D6090">
        <w:rPr>
          <w:rFonts w:ascii="Times New Roman" w:hAnsi="Times New Roman" w:cs="Times New Roman" w:hint="eastAsia"/>
          <w:b/>
          <w:i/>
          <w:sz w:val="18"/>
          <w:szCs w:val="18"/>
        </w:rPr>
        <w:t>One Belt One Road</w:t>
      </w:r>
    </w:p>
    <w:p w:rsidR="007E4F80" w:rsidRDefault="00C73DEC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7E4F80" w:rsidRDefault="00C73DEC">
      <w:pPr>
        <w:widowControl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The Association for Canadian Studies in China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(</w:t>
      </w:r>
      <w:r>
        <w:rPr>
          <w:rFonts w:ascii="Times New Roman" w:hAnsi="Times New Roman" w:cs="Times New Roman" w:hint="eastAsia"/>
          <w:sz w:val="20"/>
          <w:szCs w:val="20"/>
        </w:rPr>
        <w:t>ACSC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 will hold the 17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  <w:vertAlign w:val="superscript"/>
        </w:rPr>
        <w:t>th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Biennial Conference at Yunnan Agricultural University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(YNAU)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in Kunming China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  <w:u w:val="single"/>
        </w:rPr>
        <w:t>from September 28 to 30, 2017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Canadianists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at home and abroad are warmly welcome to participate.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C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onference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i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nformation is below:</w:t>
      </w:r>
    </w:p>
    <w:p w:rsidR="007E4F80" w:rsidRDefault="00C73DEC">
      <w:pPr>
        <w:widowControl/>
        <w:ind w:firstLineChars="196" w:firstLine="39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Host organizer: </w:t>
      </w:r>
      <w:r>
        <w:rPr>
          <w:rFonts w:ascii="Times New Roman" w:hAnsi="Times New Roman" w:cs="Times New Roman"/>
          <w:sz w:val="20"/>
          <w:szCs w:val="20"/>
        </w:rPr>
        <w:t>The Association for Canadian Studies in China</w:t>
      </w:r>
    </w:p>
    <w:p w:rsidR="007E4F80" w:rsidRDefault="00C73DEC">
      <w:pPr>
        <w:widowControl/>
        <w:ind w:firstLine="4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Sponsor organizer:</w:t>
      </w:r>
      <w:r>
        <w:rPr>
          <w:rFonts w:ascii="Times New Roman" w:hAnsi="Times New Roman" w:cs="Times New Roman"/>
          <w:sz w:val="20"/>
          <w:szCs w:val="20"/>
        </w:rPr>
        <w:t xml:space="preserve"> the Canadian Studies Centre at YNAU</w:t>
      </w:r>
    </w:p>
    <w:p w:rsidR="007E4F80" w:rsidRDefault="00C73DEC">
      <w:pPr>
        <w:widowControl/>
        <w:ind w:firstLine="4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Theme</w:t>
      </w:r>
      <w:r>
        <w:rPr>
          <w:rFonts w:ascii="Times New Roman" w:hAnsi="Times New Roman" w:cs="Times New Roman"/>
          <w:sz w:val="20"/>
          <w:szCs w:val="20"/>
        </w:rPr>
        <w:t xml:space="preserve">: Canadian Studies and Sino-Canada Strategic </w:t>
      </w:r>
      <w:r>
        <w:rPr>
          <w:rFonts w:ascii="Times New Roman" w:hAnsi="Times New Roman" w:cs="Times New Roman" w:hint="eastAsia"/>
          <w:sz w:val="20"/>
          <w:szCs w:val="20"/>
        </w:rPr>
        <w:t xml:space="preserve">under </w:t>
      </w:r>
      <w:r w:rsidR="007D6090">
        <w:rPr>
          <w:rFonts w:ascii="Times New Roman" w:hAnsi="Times New Roman" w:cs="Times New Roman"/>
          <w:sz w:val="20"/>
          <w:szCs w:val="20"/>
        </w:rPr>
        <w:t>One Belt One Road</w:t>
      </w:r>
    </w:p>
    <w:p w:rsidR="007E4F80" w:rsidRDefault="00C73DEC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   </w:t>
      </w:r>
      <w:r>
        <w:rPr>
          <w:rFonts w:ascii="Times New Roman" w:hAnsi="Times New Roman" w:cs="Times New Roman" w:hint="eastAsia"/>
          <w:b/>
          <w:sz w:val="20"/>
          <w:szCs w:val="20"/>
        </w:rPr>
        <w:t>Panels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 w:hint="eastAsia"/>
          <w:sz w:val="20"/>
          <w:szCs w:val="20"/>
        </w:rPr>
        <w:t xml:space="preserve">ould </w:t>
      </w:r>
      <w:r>
        <w:rPr>
          <w:rFonts w:ascii="Times New Roman" w:hAnsi="Times New Roman" w:cs="Times New Roman"/>
          <w:sz w:val="20"/>
          <w:szCs w:val="20"/>
        </w:rPr>
        <w:t>be divided into the following categories</w:t>
      </w:r>
      <w:r>
        <w:rPr>
          <w:rFonts w:ascii="Times New Roman" w:hAnsi="Times New Roman" w:cs="Times New Roman" w:hint="eastAsia"/>
          <w:sz w:val="20"/>
          <w:szCs w:val="20"/>
        </w:rPr>
        <w:t xml:space="preserve"> but not limited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E4F80" w:rsidRDefault="00C73DEC">
      <w:pPr>
        <w:widowControl/>
        <w:ind w:firstLineChars="350" w:firstLine="7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7D6090">
        <w:rPr>
          <w:rFonts w:ascii="Times New Roman" w:hAnsi="Times New Roman" w:cs="Times New Roman"/>
          <w:sz w:val="20"/>
          <w:szCs w:val="20"/>
        </w:rPr>
        <w:t>One Belt One Road</w:t>
      </w:r>
      <w:r>
        <w:rPr>
          <w:rFonts w:ascii="Times New Roman" w:hAnsi="Times New Roman" w:cs="Times New Roman" w:hint="eastAsia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Canadian economy and Sino-Canada trade cooperation</w:t>
      </w:r>
    </w:p>
    <w:p w:rsidR="007E4F80" w:rsidRDefault="00C73DEC">
      <w:pPr>
        <w:widowControl/>
        <w:ind w:firstLineChars="350" w:firstLine="7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7D6090">
        <w:rPr>
          <w:rFonts w:ascii="Times New Roman" w:hAnsi="Times New Roman" w:cs="Times New Roman"/>
          <w:sz w:val="20"/>
          <w:szCs w:val="20"/>
        </w:rPr>
        <w:t>One Belt One Road</w:t>
      </w:r>
      <w:r>
        <w:rPr>
          <w:rFonts w:ascii="Times New Roman" w:hAnsi="Times New Roman" w:cs="Times New Roman" w:hint="eastAsia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Canadian’s returning to Asia-Pacific and Sino-Canada relationship</w:t>
      </w:r>
    </w:p>
    <w:p w:rsidR="007E4F80" w:rsidRDefault="00C73DEC">
      <w:pPr>
        <w:widowControl/>
        <w:ind w:firstLineChars="350" w:firstLine="7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7D6090">
        <w:rPr>
          <w:rFonts w:ascii="Times New Roman" w:hAnsi="Times New Roman" w:cs="Times New Roman"/>
          <w:sz w:val="20"/>
          <w:szCs w:val="20"/>
        </w:rPr>
        <w:t>One Belt One Road</w:t>
      </w:r>
      <w:r>
        <w:rPr>
          <w:rFonts w:ascii="Times New Roman" w:hAnsi="Times New Roman" w:cs="Times New Roman" w:hint="eastAsia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Sino-Canada</w:t>
      </w:r>
      <w:r>
        <w:rPr>
          <w:rFonts w:ascii="Times New Roman" w:hAnsi="Times New Roman" w:cs="Times New Roman" w:hint="eastAsia"/>
          <w:sz w:val="20"/>
          <w:szCs w:val="20"/>
        </w:rPr>
        <w:t xml:space="preserve"> cooperation</w:t>
      </w:r>
      <w:r>
        <w:rPr>
          <w:rFonts w:ascii="Times New Roman" w:hAnsi="Times New Roman" w:cs="Times New Roman"/>
          <w:sz w:val="20"/>
          <w:szCs w:val="20"/>
        </w:rPr>
        <w:t xml:space="preserve"> in the Arctic development, marine economy and environmental </w:t>
      </w:r>
      <w:r>
        <w:rPr>
          <w:rFonts w:ascii="Times New Roman" w:hAnsi="Times New Roman" w:cs="Times New Roman" w:hint="eastAsia"/>
          <w:sz w:val="20"/>
          <w:szCs w:val="20"/>
        </w:rPr>
        <w:t>issue</w:t>
      </w:r>
    </w:p>
    <w:p w:rsidR="007E4F80" w:rsidRDefault="00C73DEC">
      <w:pPr>
        <w:widowControl/>
        <w:ind w:firstLineChars="350" w:firstLine="7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D6090">
        <w:rPr>
          <w:rFonts w:ascii="Times New Roman" w:hAnsi="Times New Roman" w:cs="Times New Roman"/>
          <w:sz w:val="20"/>
          <w:szCs w:val="20"/>
        </w:rPr>
        <w:t>One Belt One Road</w:t>
      </w:r>
      <w:r>
        <w:rPr>
          <w:rFonts w:ascii="Times New Roman" w:hAnsi="Times New Roman" w:cs="Times New Roman" w:hint="eastAsia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Canadian Agriculture and Sino-Canada agricultural</w:t>
      </w:r>
      <w:r>
        <w:rPr>
          <w:rFonts w:ascii="Times New Roman" w:hAnsi="Times New Roman" w:cs="Times New Roman" w:hint="eastAsia"/>
          <w:sz w:val="20"/>
          <w:szCs w:val="20"/>
        </w:rPr>
        <w:t xml:space="preserve"> cooperation</w:t>
      </w:r>
    </w:p>
    <w:p w:rsidR="007E4F80" w:rsidRDefault="00C73DEC">
      <w:pPr>
        <w:widowControl/>
        <w:ind w:firstLineChars="350" w:firstLine="7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Canadian multiculturalism, aboriginal and immigration policy</w:t>
      </w:r>
    </w:p>
    <w:p w:rsidR="007E4F80" w:rsidRDefault="00C73DEC">
      <w:pPr>
        <w:widowControl/>
        <w:ind w:firstLineChars="350" w:firstLine="7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Canadian public and social policy</w:t>
      </w:r>
    </w:p>
    <w:p w:rsidR="007E4F80" w:rsidRDefault="00C73DEC">
      <w:pPr>
        <w:widowControl/>
        <w:ind w:firstLineChars="350" w:firstLine="7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Canadian history, education</w:t>
      </w:r>
      <w:r>
        <w:rPr>
          <w:rFonts w:ascii="Times New Roman" w:hAnsi="Times New Roman" w:cs="Times New Roman" w:hint="eastAsia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journalism and communications</w:t>
      </w:r>
    </w:p>
    <w:p w:rsidR="007E4F80" w:rsidRDefault="00C73DEC">
      <w:pPr>
        <w:widowControl/>
        <w:ind w:firstLineChars="350" w:firstLine="7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Canadian literature, </w:t>
      </w:r>
      <w:r>
        <w:rPr>
          <w:rFonts w:ascii="Times New Roman" w:hAnsi="Times New Roman" w:cs="Times New Roman" w:hint="eastAsia"/>
          <w:sz w:val="20"/>
          <w:szCs w:val="20"/>
        </w:rPr>
        <w:t xml:space="preserve">art, </w:t>
      </w:r>
      <w:r>
        <w:rPr>
          <w:rFonts w:ascii="Times New Roman" w:hAnsi="Times New Roman" w:cs="Times New Roman"/>
          <w:sz w:val="20"/>
          <w:szCs w:val="20"/>
        </w:rPr>
        <w:t>language</w:t>
      </w:r>
      <w:r>
        <w:rPr>
          <w:rFonts w:ascii="Times New Roman" w:hAnsi="Times New Roman" w:cs="Times New Roman" w:hint="eastAsia"/>
          <w:sz w:val="20"/>
          <w:szCs w:val="20"/>
        </w:rPr>
        <w:t xml:space="preserve"> and etc. </w:t>
      </w:r>
    </w:p>
    <w:p w:rsidR="007E4F80" w:rsidRDefault="00C73DEC">
      <w:pPr>
        <w:widowControl/>
        <w:ind w:firstLineChars="350" w:firstLine="7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9. Other topics</w:t>
      </w:r>
    </w:p>
    <w:p w:rsidR="007E4F80" w:rsidRDefault="00C73DEC">
      <w:pPr>
        <w:widowControl/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 xml:space="preserve">: September 28-30, 2017 (The registration is on Thursday, September 28, 2017. Meeting is from September 29 to 30) </w:t>
      </w:r>
    </w:p>
    <w:p w:rsidR="007E4F80" w:rsidRDefault="00C73DEC">
      <w:pPr>
        <w:widowControl/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Location</w:t>
      </w:r>
      <w:r>
        <w:rPr>
          <w:rFonts w:ascii="Times New Roman" w:hAnsi="Times New Roman" w:cs="Times New Roman"/>
          <w:sz w:val="20"/>
          <w:szCs w:val="20"/>
        </w:rPr>
        <w:t>: Yunnan Agricultural University, Kunming, Yunnan, China</w:t>
      </w:r>
    </w:p>
    <w:p w:rsidR="007E4F80" w:rsidRDefault="00C73DEC">
      <w:pPr>
        <w:widowControl/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E4F80" w:rsidRDefault="00C73DEC">
      <w:pPr>
        <w:widowControl/>
        <w:ind w:firstLine="198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1. The </w:t>
      </w:r>
      <w:r>
        <w:rPr>
          <w:rFonts w:ascii="Times New Roman" w:hAnsi="Times New Roman" w:cs="Times New Roman" w:hint="eastAsia"/>
          <w:sz w:val="20"/>
          <w:szCs w:val="20"/>
        </w:rPr>
        <w:t xml:space="preserve">participants would be </w:t>
      </w:r>
      <w:r>
        <w:rPr>
          <w:rFonts w:ascii="Times New Roman" w:hAnsi="Times New Roman" w:cs="Times New Roman"/>
          <w:sz w:val="20"/>
          <w:szCs w:val="20"/>
        </w:rPr>
        <w:t>roughly 90 Chinese and Canadian scholars.</w:t>
      </w:r>
    </w:p>
    <w:p w:rsidR="007E4F80" w:rsidRDefault="00C73DEC">
      <w:pPr>
        <w:widowControl/>
        <w:ind w:firstLine="198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2. Each participant is encouraged to submit one formal paper.</w:t>
      </w:r>
    </w:p>
    <w:p w:rsidR="007E4F80" w:rsidRDefault="00C73DEC">
      <w:pPr>
        <w:widowControl/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Important Dates</w:t>
      </w:r>
      <w:r>
        <w:rPr>
          <w:rFonts w:ascii="Times New Roman" w:hAnsi="Times New Roman" w:cs="Times New Roman"/>
          <w:sz w:val="20"/>
          <w:szCs w:val="20"/>
        </w:rPr>
        <w:t xml:space="preserve"> (Standard Time in Beijing, China):</w:t>
      </w:r>
    </w:p>
    <w:p w:rsidR="007E4F80" w:rsidRDefault="00C73DEC">
      <w:pPr>
        <w:widowControl/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1) Interested scholars should email the</w:t>
      </w:r>
      <w:r>
        <w:rPr>
          <w:rFonts w:ascii="Times New Roman" w:hAnsi="Times New Roman" w:cs="Times New Roman" w:hint="eastAsia"/>
          <w:sz w:val="20"/>
          <w:szCs w:val="20"/>
        </w:rPr>
        <w:t>ir</w:t>
      </w:r>
      <w:r>
        <w:rPr>
          <w:rFonts w:ascii="Times New Roman" w:hAnsi="Times New Roman" w:cs="Times New Roman"/>
          <w:sz w:val="20"/>
          <w:szCs w:val="20"/>
        </w:rPr>
        <w:t xml:space="preserve"> abstracts and personal information (please refer to attachment: application form) to the </w:t>
      </w:r>
      <w:r>
        <w:rPr>
          <w:rFonts w:ascii="Times New Roman" w:hAnsi="Times New Roman" w:cs="Times New Roman" w:hint="eastAsia"/>
          <w:sz w:val="20"/>
          <w:szCs w:val="20"/>
        </w:rPr>
        <w:t xml:space="preserve">email address </w:t>
      </w:r>
      <w:r>
        <w:rPr>
          <w:rFonts w:hint="eastAsia"/>
        </w:rPr>
        <w:t>(</w:t>
      </w:r>
      <w:hyperlink r:id="rId5" w:history="1">
        <w:r>
          <w:rPr>
            <w:rStyle w:val="a5"/>
            <w:rFonts w:ascii="Times New Roman" w:hAnsi="Times New Roman" w:cs="Times New Roman"/>
            <w:sz w:val="20"/>
            <w:szCs w:val="20"/>
            <w:u w:val="none"/>
          </w:rPr>
          <w:t>acsc_2017@126.com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hint="eastAsia"/>
        </w:rPr>
        <w:t>)</w:t>
      </w:r>
      <w:r>
        <w:rPr>
          <w:rFonts w:ascii="Times New Roman" w:hAnsi="Times New Roman" w:cs="Times New Roman"/>
          <w:sz w:val="20"/>
          <w:szCs w:val="20"/>
        </w:rPr>
        <w:t> by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sz w:val="20"/>
          <w:szCs w:val="20"/>
          <w:u w:val="single"/>
        </w:rPr>
        <w:t xml:space="preserve">April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30, 2017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 w:hint="eastAsia"/>
          <w:sz w:val="20"/>
          <w:szCs w:val="20"/>
        </w:rPr>
        <w:t xml:space="preserve"> Notice of </w:t>
      </w:r>
      <w:r>
        <w:rPr>
          <w:rFonts w:ascii="Times New Roman" w:hAnsi="Times New Roman" w:cs="Times New Roman"/>
          <w:sz w:val="20"/>
          <w:szCs w:val="20"/>
        </w:rPr>
        <w:t>acceptance</w:t>
      </w:r>
      <w:r>
        <w:rPr>
          <w:rFonts w:ascii="Times New Roman" w:hAnsi="Times New Roman" w:cs="Times New Roman" w:hint="eastAsia"/>
          <w:sz w:val="20"/>
          <w:szCs w:val="20"/>
        </w:rPr>
        <w:t xml:space="preserve"> would be around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sz w:val="20"/>
          <w:szCs w:val="20"/>
          <w:u w:val="single"/>
        </w:rPr>
        <w:t>May 15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and invitation will be sent by </w:t>
      </w:r>
      <w:r>
        <w:rPr>
          <w:rFonts w:ascii="Times New Roman" w:hAnsi="Times New Roman" w:cs="Times New Roman" w:hint="eastAsia"/>
          <w:b/>
          <w:sz w:val="20"/>
          <w:szCs w:val="20"/>
          <w:u w:val="single"/>
        </w:rPr>
        <w:t>May 30</w:t>
      </w:r>
      <w:proofErr w:type="gramStart"/>
      <w:r>
        <w:rPr>
          <w:rFonts w:ascii="Times New Roman" w:hAnsi="Times New Roman" w:cs="Times New Roman" w:hint="eastAsia"/>
          <w:b/>
          <w:sz w:val="20"/>
          <w:szCs w:val="20"/>
          <w:u w:val="single"/>
        </w:rPr>
        <w:t>,2017</w:t>
      </w:r>
      <w:proofErr w:type="gramEnd"/>
    </w:p>
    <w:p w:rsidR="007E4F80" w:rsidRDefault="00C73DEC">
      <w:pPr>
        <w:widowControl/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 2) Deadline for f</w:t>
      </w:r>
      <w:r>
        <w:rPr>
          <w:rFonts w:ascii="Times New Roman" w:hAnsi="Times New Roman" w:cs="Times New Roman" w:hint="eastAsia"/>
          <w:sz w:val="20"/>
          <w:szCs w:val="20"/>
        </w:rPr>
        <w:t xml:space="preserve">ull </w:t>
      </w:r>
      <w:r>
        <w:rPr>
          <w:rFonts w:ascii="Times New Roman" w:hAnsi="Times New Roman" w:cs="Times New Roman"/>
          <w:sz w:val="20"/>
          <w:szCs w:val="20"/>
        </w:rPr>
        <w:t>papers submission is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August 30, 2017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E4F80" w:rsidRDefault="00C73DEC">
      <w:pPr>
        <w:widowControl/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Registration fee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and </w:t>
      </w:r>
      <w:r>
        <w:rPr>
          <w:rFonts w:ascii="Times New Roman" w:hAnsi="Times New Roman" w:cs="Times New Roman"/>
          <w:b/>
          <w:sz w:val="20"/>
          <w:szCs w:val="20"/>
        </w:rPr>
        <w:t>expenditure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 w:hint="eastAsia"/>
          <w:sz w:val="20"/>
          <w:szCs w:val="20"/>
        </w:rPr>
        <w:t xml:space="preserve">registration fee is $100 </w:t>
      </w:r>
      <w:r>
        <w:rPr>
          <w:rFonts w:ascii="Times New Roman" w:hAnsi="Times New Roman" w:cs="Times New Roman"/>
          <w:sz w:val="20"/>
          <w:szCs w:val="20"/>
        </w:rPr>
        <w:t xml:space="preserve">per </w:t>
      </w:r>
      <w:proofErr w:type="gramStart"/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 w:hint="eastAsia"/>
          <w:sz w:val="20"/>
          <w:szCs w:val="20"/>
        </w:rPr>
        <w:t>,</w:t>
      </w:r>
      <w:proofErr w:type="gramEnd"/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participant</w:t>
      </w:r>
      <w:r>
        <w:rPr>
          <w:rFonts w:ascii="Times New Roman" w:hAnsi="Times New Roman" w:cs="Times New Roman" w:hint="eastAsia"/>
          <w:sz w:val="20"/>
          <w:szCs w:val="20"/>
        </w:rPr>
        <w:t xml:space="preserve">s are responsible for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 w:hint="eastAsia"/>
          <w:sz w:val="20"/>
          <w:szCs w:val="20"/>
        </w:rPr>
        <w:t xml:space="preserve"> travel and </w:t>
      </w:r>
      <w:r>
        <w:rPr>
          <w:rFonts w:ascii="Times New Roman" w:hAnsi="Times New Roman" w:cs="Times New Roman"/>
          <w:sz w:val="20"/>
          <w:szCs w:val="20"/>
        </w:rPr>
        <w:t>accommodation</w:t>
      </w:r>
      <w:r>
        <w:rPr>
          <w:rFonts w:ascii="Times New Roman" w:hAnsi="Times New Roman" w:cs="Times New Roman" w:hint="eastAsia"/>
          <w:sz w:val="20"/>
          <w:szCs w:val="20"/>
        </w:rPr>
        <w:t xml:space="preserve">. However, for the scholars invited by the organizing committee, the </w:t>
      </w:r>
      <w:r>
        <w:rPr>
          <w:rFonts w:ascii="Times New Roman" w:hAnsi="Times New Roman" w:cs="Times New Roman"/>
          <w:sz w:val="20"/>
          <w:szCs w:val="20"/>
        </w:rPr>
        <w:t>conference</w:t>
      </w:r>
      <w:r>
        <w:rPr>
          <w:rFonts w:ascii="Times New Roman" w:hAnsi="Times New Roman" w:cs="Times New Roman" w:hint="eastAsia"/>
          <w:sz w:val="20"/>
          <w:szCs w:val="20"/>
        </w:rPr>
        <w:t xml:space="preserve"> will cover their costs after landed in Kunming during the event (Sep.28-30). </w:t>
      </w:r>
    </w:p>
    <w:p w:rsidR="007E4F80" w:rsidRDefault="00C73DEC">
      <w:pPr>
        <w:widowControl/>
        <w:ind w:firstLine="4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Contact information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E4F80" w:rsidRDefault="00C73DEC">
      <w:pPr>
        <w:widowControl/>
        <w:ind w:firstLine="4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person: </w:t>
      </w:r>
      <w:r>
        <w:rPr>
          <w:rFonts w:ascii="Times New Roman" w:hAnsi="Times New Roman" w:cs="Times New Roman" w:hint="eastAsia"/>
          <w:sz w:val="20"/>
          <w:szCs w:val="20"/>
        </w:rPr>
        <w:t xml:space="preserve">Prof. </w:t>
      </w:r>
      <w:proofErr w:type="spellStart"/>
      <w:r>
        <w:rPr>
          <w:rFonts w:ascii="Times New Roman" w:hAnsi="Times New Roman" w:cs="Times New Roman"/>
          <w:sz w:val="20"/>
          <w:szCs w:val="20"/>
        </w:rPr>
        <w:t>Bao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Hanke</w:t>
      </w:r>
      <w:proofErr w:type="spellEnd"/>
      <w:r>
        <w:rPr>
          <w:rFonts w:ascii="Times New Roman" w:hAnsi="Times New Roman" w:cs="Times New Roman" w:hint="eastAsia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Email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5"/>
            <w:rFonts w:ascii="Times New Roman" w:hAnsi="Times New Roman" w:cs="Times New Roman"/>
            <w:sz w:val="20"/>
            <w:szCs w:val="20"/>
            <w:u w:val="none"/>
          </w:rPr>
          <w:t>acsc_2017@126.com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Tel: </w:t>
      </w:r>
      <w:r>
        <w:rPr>
          <w:rFonts w:ascii="Times New Roman" w:hAnsi="Times New Roman" w:cs="Times New Roman" w:hint="eastAsia"/>
          <w:sz w:val="20"/>
          <w:szCs w:val="20"/>
        </w:rPr>
        <w:t>86-</w:t>
      </w:r>
      <w:r>
        <w:rPr>
          <w:rFonts w:ascii="Times New Roman" w:hAnsi="Times New Roman" w:cs="Times New Roman"/>
          <w:sz w:val="20"/>
          <w:szCs w:val="20"/>
        </w:rPr>
        <w:t>0871-65229803</w:t>
      </w:r>
    </w:p>
    <w:p w:rsidR="007E4F80" w:rsidRDefault="00C73DEC">
      <w:pPr>
        <w:widowControl/>
        <w:ind w:firstLine="4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ddress: Canadian Studies Centre</w:t>
      </w:r>
      <w:r>
        <w:rPr>
          <w:rFonts w:ascii="Times New Roman" w:hAnsi="Times New Roman" w:cs="Times New Roman" w:hint="eastAsia"/>
          <w:sz w:val="20"/>
          <w:szCs w:val="20"/>
        </w:rPr>
        <w:t xml:space="preserve"> of YNAU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0"/>
          <w:szCs w:val="20"/>
        </w:rPr>
        <w:t>No.</w:t>
      </w:r>
      <w:r>
        <w:rPr>
          <w:rFonts w:ascii="Times New Roman" w:hAnsi="Times New Roman" w:cs="Times New Roman"/>
          <w:sz w:val="20"/>
          <w:szCs w:val="20"/>
        </w:rPr>
        <w:t xml:space="preserve">95 </w:t>
      </w:r>
      <w:r>
        <w:rPr>
          <w:rFonts w:ascii="Times New Roman" w:hAnsi="Times New Roman" w:cs="Times New Roman" w:hint="eastAsia"/>
          <w:sz w:val="20"/>
          <w:szCs w:val="20"/>
        </w:rPr>
        <w:t>,</w:t>
      </w:r>
      <w:proofErr w:type="gramEnd"/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Jinhei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Rd, Kunming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650201, Yunnan, </w:t>
      </w:r>
      <w:r>
        <w:rPr>
          <w:rFonts w:ascii="Times New Roman" w:hAnsi="Times New Roman" w:cs="Times New Roman" w:hint="eastAsia"/>
          <w:sz w:val="20"/>
          <w:szCs w:val="20"/>
        </w:rPr>
        <w:t>PRC.</w:t>
      </w:r>
    </w:p>
    <w:p w:rsidR="007E4F80" w:rsidRDefault="00C73DEC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 w:hint="eastAsia"/>
          <w:b/>
          <w:bCs/>
          <w:kern w:val="0"/>
          <w:sz w:val="20"/>
          <w:szCs w:val="20"/>
        </w:rPr>
        <w:lastRenderedPageBreak/>
        <w:t>T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he ACSC 17</w:t>
      </w:r>
      <w:r w:rsidRPr="00C73DEC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th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Biennial Conference and Canadian Studies</w:t>
      </w:r>
    </w:p>
    <w:p w:rsidR="007E4F80" w:rsidRDefault="00C73DEC">
      <w:pPr>
        <w:widowControl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Application form </w:t>
      </w:r>
    </w:p>
    <w:tbl>
      <w:tblPr>
        <w:tblW w:w="87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1582"/>
        <w:gridCol w:w="699"/>
        <w:gridCol w:w="646"/>
        <w:gridCol w:w="646"/>
        <w:gridCol w:w="895"/>
        <w:gridCol w:w="829"/>
        <w:gridCol w:w="1918"/>
      </w:tblGrid>
      <w:tr w:rsidR="007E4F80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4F80" w:rsidRDefault="00C73DEC">
            <w:pPr>
              <w:widowControl/>
              <w:spacing w:after="100" w:line="264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4F80" w:rsidRDefault="00C73DEC">
            <w:pPr>
              <w:widowControl/>
              <w:spacing w:after="100" w:line="264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4F80" w:rsidRDefault="00C73DEC">
            <w:pPr>
              <w:widowControl/>
              <w:spacing w:after="100" w:line="264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4F80" w:rsidRDefault="00C73DEC">
            <w:pPr>
              <w:widowControl/>
              <w:spacing w:after="100" w:line="264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4F80" w:rsidRDefault="00C73DEC">
            <w:pPr>
              <w:widowControl/>
              <w:spacing w:after="100" w:line="264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4F80" w:rsidRDefault="00C73DEC">
            <w:pPr>
              <w:widowControl/>
              <w:spacing w:after="100" w:line="264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4F80" w:rsidRDefault="00C73DEC">
            <w:pPr>
              <w:widowControl/>
              <w:spacing w:after="100" w:line="264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4F80" w:rsidRDefault="00C73DEC">
            <w:pPr>
              <w:widowControl/>
              <w:spacing w:after="100" w:line="264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E4F80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4F80" w:rsidRDefault="00C73DEC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Name of organization</w:t>
            </w:r>
          </w:p>
        </w:tc>
        <w:tc>
          <w:tcPr>
            <w:tcW w:w="44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4F80" w:rsidRDefault="00C73DEC">
            <w:pPr>
              <w:widowControl/>
              <w:spacing w:after="100" w:line="264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4F80" w:rsidRDefault="00C73DEC">
            <w:pPr>
              <w:widowControl/>
              <w:spacing w:after="100" w:line="264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4F80" w:rsidRDefault="00C73DEC">
            <w:pPr>
              <w:widowControl/>
              <w:spacing w:after="100" w:line="264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E4F80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4F80" w:rsidRDefault="00C73DEC">
            <w:pPr>
              <w:widowControl/>
              <w:spacing w:after="100" w:line="264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Title</w:t>
            </w:r>
          </w:p>
        </w:tc>
        <w:tc>
          <w:tcPr>
            <w:tcW w:w="44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4F80" w:rsidRDefault="00C73DEC">
            <w:pPr>
              <w:widowControl/>
              <w:spacing w:after="100" w:line="264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4F80" w:rsidRDefault="00C73DEC">
            <w:pPr>
              <w:widowControl/>
              <w:spacing w:after="100" w:line="264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4F80" w:rsidRDefault="00C73DEC">
            <w:pPr>
              <w:widowControl/>
              <w:spacing w:after="100" w:line="264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E4F80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4F80" w:rsidRDefault="00C73DEC">
            <w:pPr>
              <w:widowControl/>
              <w:spacing w:after="100" w:line="264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Mailing address</w:t>
            </w:r>
          </w:p>
        </w:tc>
        <w:tc>
          <w:tcPr>
            <w:tcW w:w="44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4F80" w:rsidRDefault="00C73DEC">
            <w:pPr>
              <w:widowControl/>
              <w:spacing w:after="100" w:line="264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4F80" w:rsidRDefault="00C73DEC">
            <w:pPr>
              <w:widowControl/>
              <w:spacing w:after="100" w:line="264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Zip code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4F80" w:rsidRDefault="00C73DEC">
            <w:pPr>
              <w:widowControl/>
              <w:spacing w:after="100" w:line="264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E4F80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4F80" w:rsidRDefault="00C73DEC">
            <w:pPr>
              <w:widowControl/>
              <w:spacing w:after="100" w:line="264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Paper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title</w:t>
            </w:r>
          </w:p>
          <w:p w:rsidR="007E4F80" w:rsidRDefault="00C73DEC" w:rsidP="00C73DEC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(English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Chinese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if possible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2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4F80" w:rsidRDefault="00C73DEC">
            <w:pPr>
              <w:widowControl/>
              <w:spacing w:after="100" w:line="264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E4F80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4F80" w:rsidRDefault="00C73DEC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Abstract</w:t>
            </w:r>
          </w:p>
          <w:p w:rsidR="007E4F80" w:rsidRDefault="00C73DEC" w:rsidP="005C4C41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(English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Chinese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if possible</w:t>
            </w:r>
            <w:r>
              <w:rPr>
                <w:rFonts w:ascii="Times New Roman" w:hAnsi="宋体" w:cs="Times New Roman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within </w:t>
            </w:r>
            <w:r w:rsidR="005C4C4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00 words)</w:t>
            </w:r>
          </w:p>
        </w:tc>
        <w:tc>
          <w:tcPr>
            <w:tcW w:w="72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E4F80" w:rsidRDefault="00C73DEC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:rsidR="007E4F80" w:rsidRDefault="00C73DEC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:rsidR="007E4F80" w:rsidRDefault="00C73DEC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:rsidR="007E4F80" w:rsidRDefault="00C73DEC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:rsidR="007E4F80" w:rsidRDefault="00C73DEC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:rsidR="007E4F80" w:rsidRDefault="00C73DEC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:rsidR="007E4F80" w:rsidRDefault="00C73DEC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:rsidR="007E4F80" w:rsidRDefault="00C73DEC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:rsidR="007E4F80" w:rsidRDefault="00C73DEC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:rsidR="007E4F80" w:rsidRDefault="00C73DEC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:rsidR="007E4F80" w:rsidRDefault="00C73DEC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:rsidR="007E4F80" w:rsidRDefault="00C73DEC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:rsidR="007E4F80" w:rsidRDefault="00C73DEC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:rsidR="007E4F80" w:rsidRDefault="00C73DEC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:rsidR="007E4F80" w:rsidRDefault="00C73DEC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:rsidR="007E4F80" w:rsidRDefault="00C73DEC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:rsidR="007E4F80" w:rsidRDefault="007E4F80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E4F80" w:rsidRDefault="007E4F80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E4F80" w:rsidRDefault="007E4F80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E4F80" w:rsidRDefault="007E4F80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E4F80" w:rsidRDefault="007E4F80">
            <w:pPr>
              <w:widowControl/>
              <w:spacing w:after="100" w:line="26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E4F80" w:rsidRDefault="00C73DEC">
      <w:pPr>
        <w:widowControl/>
        <w:shd w:val="clear" w:color="auto" w:fill="FFFFFF"/>
        <w:spacing w:after="100" w:line="264" w:lineRule="atLeast"/>
        <w:ind w:firstLine="4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 </w:t>
      </w:r>
    </w:p>
    <w:sectPr w:rsidR="007E4F80" w:rsidSect="008C2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43AB"/>
    <w:rsid w:val="0001252F"/>
    <w:rsid w:val="0002077C"/>
    <w:rsid w:val="00037F76"/>
    <w:rsid w:val="000620B6"/>
    <w:rsid w:val="000743AB"/>
    <w:rsid w:val="00077B62"/>
    <w:rsid w:val="000A7CF2"/>
    <w:rsid w:val="000E0481"/>
    <w:rsid w:val="000E14DE"/>
    <w:rsid w:val="00104C5B"/>
    <w:rsid w:val="00114704"/>
    <w:rsid w:val="00115E8D"/>
    <w:rsid w:val="00134185"/>
    <w:rsid w:val="00166198"/>
    <w:rsid w:val="001E1A90"/>
    <w:rsid w:val="001F4B14"/>
    <w:rsid w:val="002058D6"/>
    <w:rsid w:val="002072E8"/>
    <w:rsid w:val="00264EF2"/>
    <w:rsid w:val="002721F7"/>
    <w:rsid w:val="002A406A"/>
    <w:rsid w:val="002A7914"/>
    <w:rsid w:val="002A7943"/>
    <w:rsid w:val="002D053E"/>
    <w:rsid w:val="002D2C5B"/>
    <w:rsid w:val="00312DF1"/>
    <w:rsid w:val="00323443"/>
    <w:rsid w:val="0033008E"/>
    <w:rsid w:val="003472CB"/>
    <w:rsid w:val="00396A26"/>
    <w:rsid w:val="003B05AA"/>
    <w:rsid w:val="003B5742"/>
    <w:rsid w:val="0047502E"/>
    <w:rsid w:val="004A7688"/>
    <w:rsid w:val="004E4167"/>
    <w:rsid w:val="004F2C8B"/>
    <w:rsid w:val="005450FB"/>
    <w:rsid w:val="0058323D"/>
    <w:rsid w:val="00590120"/>
    <w:rsid w:val="005C4C41"/>
    <w:rsid w:val="005F5D27"/>
    <w:rsid w:val="0064715B"/>
    <w:rsid w:val="00651D4A"/>
    <w:rsid w:val="006824B8"/>
    <w:rsid w:val="006A5180"/>
    <w:rsid w:val="006D7830"/>
    <w:rsid w:val="006E15DE"/>
    <w:rsid w:val="006E6BA6"/>
    <w:rsid w:val="00707455"/>
    <w:rsid w:val="0074557C"/>
    <w:rsid w:val="007456BC"/>
    <w:rsid w:val="007860ED"/>
    <w:rsid w:val="00796B17"/>
    <w:rsid w:val="007D6090"/>
    <w:rsid w:val="007D76C8"/>
    <w:rsid w:val="007E4F6C"/>
    <w:rsid w:val="007E4F80"/>
    <w:rsid w:val="007F7B7C"/>
    <w:rsid w:val="00806A80"/>
    <w:rsid w:val="0081723F"/>
    <w:rsid w:val="008209A0"/>
    <w:rsid w:val="008364AE"/>
    <w:rsid w:val="008A04CB"/>
    <w:rsid w:val="008B44DA"/>
    <w:rsid w:val="008B5E55"/>
    <w:rsid w:val="008C178E"/>
    <w:rsid w:val="008C281A"/>
    <w:rsid w:val="008D0E2D"/>
    <w:rsid w:val="009226E8"/>
    <w:rsid w:val="00953C26"/>
    <w:rsid w:val="00962195"/>
    <w:rsid w:val="00970498"/>
    <w:rsid w:val="009778F2"/>
    <w:rsid w:val="00980FA5"/>
    <w:rsid w:val="0099628C"/>
    <w:rsid w:val="009B078C"/>
    <w:rsid w:val="009C10F2"/>
    <w:rsid w:val="009D5653"/>
    <w:rsid w:val="00A15806"/>
    <w:rsid w:val="00A37EB4"/>
    <w:rsid w:val="00A82ED4"/>
    <w:rsid w:val="00AE4C22"/>
    <w:rsid w:val="00AF3C0B"/>
    <w:rsid w:val="00B21FB0"/>
    <w:rsid w:val="00BA24D6"/>
    <w:rsid w:val="00BC4460"/>
    <w:rsid w:val="00BD77FD"/>
    <w:rsid w:val="00BE14C8"/>
    <w:rsid w:val="00BF1599"/>
    <w:rsid w:val="00C043E5"/>
    <w:rsid w:val="00C66FC1"/>
    <w:rsid w:val="00C73DEC"/>
    <w:rsid w:val="00C8492A"/>
    <w:rsid w:val="00CA760A"/>
    <w:rsid w:val="00CB2FFA"/>
    <w:rsid w:val="00CC35AA"/>
    <w:rsid w:val="00CD2D3A"/>
    <w:rsid w:val="00D0164F"/>
    <w:rsid w:val="00D2671C"/>
    <w:rsid w:val="00D378D4"/>
    <w:rsid w:val="00D40EDC"/>
    <w:rsid w:val="00D50E6E"/>
    <w:rsid w:val="00D51937"/>
    <w:rsid w:val="00D57AB7"/>
    <w:rsid w:val="00D57CBE"/>
    <w:rsid w:val="00D61D71"/>
    <w:rsid w:val="00DA101A"/>
    <w:rsid w:val="00DE269A"/>
    <w:rsid w:val="00E13BEF"/>
    <w:rsid w:val="00E1509D"/>
    <w:rsid w:val="00E46E67"/>
    <w:rsid w:val="00E60B89"/>
    <w:rsid w:val="00E74CFD"/>
    <w:rsid w:val="00EE23C7"/>
    <w:rsid w:val="00EE6201"/>
    <w:rsid w:val="00EE7C44"/>
    <w:rsid w:val="00EF3C9A"/>
    <w:rsid w:val="00F04FCA"/>
    <w:rsid w:val="00F26EC1"/>
    <w:rsid w:val="00F75491"/>
    <w:rsid w:val="00FC5780"/>
    <w:rsid w:val="00FD08DD"/>
    <w:rsid w:val="00FE4790"/>
    <w:rsid w:val="3680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C2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C2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8C281A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8C28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C28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sc_2017@126.com" TargetMode="External"/><Relationship Id="rId5" Type="http://schemas.openxmlformats.org/officeDocument/2006/relationships/hyperlink" Target="mailto:acsc_2017@126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</dc:creator>
  <cp:lastModifiedBy>User</cp:lastModifiedBy>
  <cp:revision>97</cp:revision>
  <cp:lastPrinted>2017-01-26T22:16:00Z</cp:lastPrinted>
  <dcterms:created xsi:type="dcterms:W3CDTF">2017-01-26T08:05:00Z</dcterms:created>
  <dcterms:modified xsi:type="dcterms:W3CDTF">2017-02-18T04:38:00Z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